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6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ascii="Arial" w:hAnsi="Arial" w:eastAsia="Arial Unicode MS" w:cs="Arial"/>
          <w:b/>
          <w:bCs/>
          <w:sz w:val="24"/>
        </w:rPr>
        <w:t>S2-241</w:t>
      </w:r>
      <w:r>
        <w:rPr>
          <w:rFonts w:hint="eastAsia" w:eastAsia="Arial Unicode MS" w:cs="Arial"/>
          <w:b/>
          <w:bCs/>
          <w:sz w:val="24"/>
          <w:lang w:val="en-US" w:eastAsia="zh-CN"/>
        </w:rPr>
        <w:t>2866</w:t>
      </w:r>
    </w:p>
    <w:p>
      <w:pPr>
        <w:pStyle w:val="36"/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  <w:szCs w:val="24"/>
        </w:rPr>
      </w:pP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18</w:t>
      </w:r>
      <w:r>
        <w:rPr>
          <w:rFonts w:hint="eastAsia" w:ascii="Arial" w:hAnsi="Arial" w:eastAsia="Arial Unicode MS" w:cs="Arial"/>
          <w:b/>
          <w:bCs/>
          <w:sz w:val="24"/>
          <w:szCs w:val="24"/>
          <w:lang w:eastAsia="en-US"/>
        </w:rPr>
        <w:t xml:space="preserve"> - 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eastAsia="Arial Unicode MS" w:cs="Arial"/>
          <w:b/>
          <w:bCs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Arial Unicode MS" w:cs="Arial"/>
          <w:b/>
          <w:bCs/>
          <w:sz w:val="24"/>
          <w:szCs w:val="24"/>
          <w:lang w:eastAsia="en-US"/>
        </w:rPr>
        <w:t>, 2024, Orlando , US</w:t>
      </w:r>
      <w:r>
        <w:rPr>
          <w:rFonts w:ascii="Arial" w:hAnsi="Arial" w:eastAsia="Arial Unicode MS" w:cs="Arial"/>
          <w:b/>
          <w:bCs/>
          <w:sz w:val="24"/>
          <w:szCs w:val="24"/>
        </w:rPr>
        <w:tab/>
      </w:r>
      <w:r>
        <w:rPr>
          <w:rFonts w:ascii="Arial" w:hAnsi="Arial" w:eastAsia="Arial Unicode MS" w:cs="Arial"/>
          <w:b/>
          <w:bCs/>
          <w:sz w:val="24"/>
          <w:szCs w:val="24"/>
        </w:rPr>
        <w:t>(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  <w:sz w:val="24"/>
          <w:szCs w:val="24"/>
        </w:rPr>
        <w:t xml:space="preserve"> S2-240</w:t>
      </w:r>
      <w:r>
        <w:rPr>
          <w:rFonts w:hint="eastAsia" w:ascii="Arial" w:hAnsi="Arial" w:eastAsia="Arial Unicode MS" w:cs="Arial"/>
          <w:b/>
          <w:bCs/>
          <w:sz w:val="24"/>
          <w:szCs w:val="24"/>
          <w:lang w:val="en-US" w:eastAsia="zh-CN"/>
        </w:rPr>
        <w:t>xxxx</w:t>
      </w:r>
      <w:r>
        <w:rPr>
          <w:rFonts w:ascii="Arial" w:hAnsi="Arial" w:eastAsia="Arial Unicode MS" w:cs="Arial"/>
          <w:b/>
          <w:bCs/>
          <w:sz w:val="24"/>
          <w:szCs w:val="24"/>
        </w:rPr>
        <w:t>)</w:t>
      </w:r>
    </w:p>
    <w:bookmarkEnd w:id="0"/>
    <w:p>
      <w:pPr>
        <w:ind w:left="2127" w:hanging="2127"/>
        <w:rPr>
          <w:rFonts w:hint="eastAsia"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Rel-19 Work Item Exception for NG_RTC_Ph2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 xml:space="preserve">  30.9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 xml:space="preserve">TSG </w:t>
      </w:r>
      <w:r>
        <w:rPr>
          <w:rFonts w:cs="Arial"/>
          <w:b w:val="0"/>
          <w:bCs/>
          <w:color w:val="000000"/>
          <w:sz w:val="24"/>
        </w:rPr>
        <w:t>SA</w:t>
      </w:r>
      <w:r>
        <w:rPr>
          <w:rFonts w:cs="Arial"/>
          <w:b w:val="0"/>
          <w:bCs/>
          <w:sz w:val="24"/>
        </w:rPr>
        <w:t xml:space="preserve"> Meeting #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106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color w:val="000000"/>
          <w:sz w:val="24"/>
        </w:rPr>
        <w:t>SP</w:t>
      </w:r>
      <w:r>
        <w:rPr>
          <w:rFonts w:cs="Arial"/>
          <w:b w:val="0"/>
          <w:bCs/>
          <w:sz w:val="24"/>
        </w:rPr>
        <w:t>-YY</w:t>
      </w:r>
      <w:r>
        <w:rPr>
          <w:rFonts w:cs="Arial"/>
          <w:b w:val="0"/>
          <w:bCs/>
          <w:sz w:val="24"/>
          <w:highlight w:val="yellow"/>
        </w:rPr>
        <w:t>abcd</w:t>
      </w:r>
    </w:p>
    <w:p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hint="eastAsia" w:eastAsia="宋体" w:cs="Arial"/>
          <w:b w:val="0"/>
          <w:bCs/>
          <w:sz w:val="24"/>
          <w:lang w:val="en-US" w:eastAsia="zh-CN"/>
        </w:rPr>
        <w:t>10</w:t>
      </w:r>
      <w:r>
        <w:rPr>
          <w:rFonts w:cs="Arial"/>
          <w:b w:val="0"/>
          <w:bCs/>
          <w:sz w:val="24"/>
        </w:rPr>
        <w:t xml:space="preserve"> -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13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December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2024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Madrid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Spain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</w:t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  <w:rPrChange w:id="0" w:author="R2" w:date="2024-11-22T05:44:25Z">
            <w:rPr>
              <w:rFonts w:hint="eastAsia" w:ascii="Arial" w:hAnsi="Arial" w:eastAsia="宋体" w:cs="Arial"/>
              <w:b/>
              <w:bCs/>
              <w:highlight w:val="yellow"/>
              <w:lang w:val="en-US" w:eastAsia="zh-CN"/>
            </w:rPr>
          </w:rPrChange>
        </w:rPr>
        <w:t>NG_RTC_Ph2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System architecture for Next Generation Real time Communication services Phase </w:t>
      </w:r>
      <w:r>
        <w:rPr>
          <w:rFonts w:hint="eastAsia" w:eastAsia="宋体"/>
          <w:sz w:val="24"/>
          <w:szCs w:val="24"/>
          <w:lang w:val="en-US" w:eastAsia="zh-CN"/>
        </w:rPr>
        <w:t>2</w:t>
      </w:r>
    </w:p>
    <w:p>
      <w:pPr>
        <w:pStyle w:val="3"/>
        <w:tabs>
          <w:tab w:val="left" w:pos="226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eastAsia="宋体"/>
          <w:sz w:val="24"/>
          <w:szCs w:val="24"/>
          <w:lang w:val="en-US" w:eastAsia="zh-CN"/>
        </w:rPr>
        <w:t>NG_RTC_Ph2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1040026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NG_RTC_Ph2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March 2025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numPr>
                <w:numId w:val="0"/>
              </w:numPr>
              <w:rPr>
                <w:rFonts w:hint="default"/>
                <w:lang w:val="en-US" w:eastAsia="zh-CN"/>
              </w:rPr>
            </w:pPr>
            <w:bookmarkStart w:id="1" w:name="_GoBack"/>
            <w:r>
              <w:rPr>
                <w:rFonts w:hint="eastAsia"/>
                <w:lang w:val="en-US" w:eastAsia="zh-CN"/>
              </w:rPr>
              <w:t>IMS data channel enhancements including avatar communication, standalone data channel, data channel multiplexing and PS data off for data channel services.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23.228, TS 23.502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numPr>
                <w:ilvl w:val="0"/>
                <w:numId w:val="1"/>
              </w:numPr>
              <w:ind w:left="0" w:leftChars="0" w:firstLine="0" w:firstLineChars="0"/>
              <w:rPr>
                <w:lang w:val="en-US" w:eastAsia="zh-CN"/>
              </w:rPr>
            </w:pPr>
            <w:r>
              <w:rPr>
                <w:rFonts w:hint="eastAsia"/>
              </w:rPr>
              <w:t>WT8. E</w:t>
            </w:r>
            <w:r>
              <w:t xml:space="preserve">nhancements of IMS </w:t>
            </w:r>
            <w:r>
              <w:rPr>
                <w:rFonts w:hint="eastAsia"/>
              </w:rPr>
              <w:t xml:space="preserve">architecture and </w:t>
            </w:r>
            <w:r>
              <w:t>procedures</w:t>
            </w:r>
            <w:r>
              <w:rPr>
                <w:rFonts w:hint="eastAsia"/>
              </w:rPr>
              <w:t xml:space="preserve"> to s</w:t>
            </w:r>
            <w:r>
              <w:t>upport</w:t>
            </w:r>
            <w:r>
              <w:rPr>
                <w:rFonts w:hint="eastAsia"/>
              </w:rPr>
              <w:t xml:space="preserve"> </w:t>
            </w:r>
            <w:r>
              <w:t>IMS based Avatar communication</w:t>
            </w:r>
          </w:p>
          <w:p>
            <w:pPr>
              <w:pStyle w:val="81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URL of DC AS for downloading the avatar ID list is to be specified;</w:t>
            </w:r>
          </w:p>
          <w:p>
            <w:pPr>
              <w:pStyle w:val="81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Whether and how the MF discovers BAR for direclty downloading avatar representation is FFS;</w:t>
            </w:r>
          </w:p>
          <w:p>
            <w:pPr>
              <w:pStyle w:val="81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Procedures of avatar communication needs further update.</w:t>
            </w:r>
          </w:p>
          <w:p>
            <w:pPr>
              <w:pStyle w:val="41"/>
              <w:numPr>
                <w:ilvl w:val="0"/>
                <w:numId w:val="1"/>
              </w:numPr>
              <w:ind w:left="0" w:leftChars="0" w:firstLine="0"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WT7 </w:t>
            </w:r>
            <w:r>
              <w:rPr>
                <w:rFonts w:hint="eastAsia"/>
              </w:rPr>
              <w:t>E</w:t>
            </w:r>
            <w:r>
              <w:t xml:space="preserve">nhancements of IMS </w:t>
            </w:r>
            <w:r>
              <w:rPr>
                <w:rFonts w:hint="eastAsia"/>
              </w:rPr>
              <w:t xml:space="preserve">architecture and </w:t>
            </w:r>
            <w:r>
              <w:t>procedures</w:t>
            </w:r>
            <w:r>
              <w:rPr>
                <w:rFonts w:hint="eastAsia"/>
              </w:rPr>
              <w:t xml:space="preserve"> to s</w:t>
            </w:r>
            <w:r>
              <w:t xml:space="preserve">upport multiplexing </w:t>
            </w:r>
            <w:r>
              <w:rPr>
                <w:rFonts w:hint="eastAsia"/>
              </w:rPr>
              <w:t xml:space="preserve">and de-multiplexing </w:t>
            </w:r>
            <w:r>
              <w:t>DC applications over single SCTP connection</w:t>
            </w:r>
          </w:p>
          <w:p>
            <w:pPr>
              <w:pStyle w:val="81"/>
              <w:bidi w:val="0"/>
              <w:rPr>
                <w:rFonts w:hint="eastAsia"/>
                <w:highlight w:val="none"/>
                <w:lang w:val="en-US" w:eastAsia="zh-CN"/>
                <w:rPrChange w:id="1" w:author="R2" w:date="2024-11-22T05:44:13Z">
                  <w:rPr>
                    <w:rFonts w:hint="eastAsia"/>
                    <w:lang w:val="en-US" w:eastAsia="zh-CN"/>
                  </w:rPr>
                </w:rPrChange>
              </w:rPr>
            </w:pPr>
            <w:r>
              <w:rPr>
                <w:rFonts w:hint="eastAsia"/>
                <w:highlight w:val="none"/>
                <w:lang w:val="en-US" w:eastAsia="zh-CN"/>
                <w:rPrChange w:id="2" w:author="R2" w:date="2024-11-22T05:44:13Z">
                  <w:rPr>
                    <w:rFonts w:hint="eastAsia"/>
                    <w:lang w:val="en-US" w:eastAsia="zh-CN"/>
                  </w:rPr>
                </w:rPrChange>
              </w:rPr>
              <w:t>-</w:t>
            </w:r>
            <w:r>
              <w:rPr>
                <w:rFonts w:hint="eastAsia"/>
                <w:highlight w:val="none"/>
                <w:lang w:val="en-US" w:eastAsia="zh-CN"/>
                <w:rPrChange w:id="3" w:author="R2" w:date="2024-11-22T05:44:13Z">
                  <w:rPr>
                    <w:rFonts w:hint="eastAsia"/>
                    <w:highlight w:val="cyan"/>
                    <w:lang w:val="en-US" w:eastAsia="zh-CN"/>
                  </w:rPr>
                </w:rPrChange>
              </w:rPr>
              <w:t xml:space="preserve"> Whether and how the originating network handles the scenario of standalone IMS DC session when the terminating network rejects the session due to not supporting DC multiplexing</w:t>
            </w:r>
            <w:r>
              <w:rPr>
                <w:rFonts w:hint="eastAsia"/>
                <w:highlight w:val="none"/>
                <w:lang w:val="en-US" w:eastAsia="zh-CN"/>
                <w:rPrChange w:id="4" w:author="R2" w:date="2024-11-22T05:44:13Z">
                  <w:rPr>
                    <w:rFonts w:hint="eastAsia"/>
                    <w:lang w:val="en-US" w:eastAsia="zh-CN"/>
                  </w:rPr>
                </w:rPrChange>
              </w:rPr>
              <w:t>;</w:t>
            </w:r>
          </w:p>
          <w:p>
            <w:pPr>
              <w:pStyle w:val="81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Updates on services of IMS AS and MF is FFS.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WT5 </w:t>
            </w:r>
            <w:r>
              <w:rPr>
                <w:rFonts w:hint="eastAsia"/>
              </w:rPr>
              <w:t xml:space="preserve">Enhancements to </w:t>
            </w:r>
            <w:r>
              <w:t>IMS procedures to support PS Data off for services over IMS DC</w:t>
            </w:r>
          </w:p>
          <w:p>
            <w:pPr>
              <w:pStyle w:val="81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 How IMS AS reports PS data off status to DCSF is FFS.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WT6 </w:t>
            </w:r>
            <w:r>
              <w:rPr>
                <w:rFonts w:hint="eastAsia" w:eastAsia="等线"/>
                <w:lang w:val="en-US" w:eastAsia="zh-CN"/>
              </w:rPr>
              <w:t>E</w:t>
            </w:r>
            <w:r>
              <w:rPr>
                <w:rFonts w:eastAsia="等线"/>
                <w:lang w:val="en-US" w:eastAsia="ko-KR"/>
              </w:rPr>
              <w:t>nhancements of IMS procedures to support standalone IMS data channel session</w:t>
            </w:r>
          </w:p>
          <w:p>
            <w:pPr>
              <w:pStyle w:val="81"/>
              <w:bidi w:val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 xml:space="preserve"> - How to indicate that the UE accepts the application associated with the ADC while the application is not downloaded yet needs further coordination with SA4.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features of NG_RTC is not fully supported:</w:t>
            </w:r>
          </w:p>
          <w:p>
            <w:p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Avatar communication, data channel multiplexing, standalone DC and </w:t>
            </w:r>
            <w:r>
              <w:t>PS Data off for services over IMS DC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This work item exception requests to extend the </w:t>
      </w:r>
      <w:r>
        <w:rPr>
          <w:rFonts w:hint="eastAsia"/>
          <w:lang w:val="en-US" w:eastAsia="zh-CN"/>
        </w:rPr>
        <w:t xml:space="preserve">completion </w:t>
      </w:r>
      <w:r>
        <w:rPr>
          <w:lang w:eastAsia="zh-CN"/>
        </w:rPr>
        <w:t xml:space="preserve">deadline of </w:t>
      </w:r>
      <w:r>
        <w:rPr>
          <w:rFonts w:hint="eastAsia"/>
          <w:lang w:val="en-US" w:eastAsia="zh-CN"/>
        </w:rPr>
        <w:t>Rel-19 WI NG_RTC_Ph2</w:t>
      </w:r>
      <w:r>
        <w:rPr>
          <w:lang w:eastAsia="zh-CN"/>
        </w:rPr>
        <w:t xml:space="preserve"> work till </w:t>
      </w:r>
      <w:r>
        <w:rPr>
          <w:rFonts w:hint="eastAsia"/>
          <w:lang w:val="en-US" w:eastAsia="zh-CN"/>
        </w:rPr>
        <w:t>March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pStyle w:val="81"/>
        <w:bidi w:val="0"/>
        <w:ind w:left="8" w:leftChars="0" w:hanging="8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BAA0E"/>
    <w:multiLevelType w:val="singleLevel"/>
    <w:tmpl w:val="23DBAA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F1804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450533"/>
    <w:rsid w:val="01680A9C"/>
    <w:rsid w:val="02CB5813"/>
    <w:rsid w:val="0366019C"/>
    <w:rsid w:val="040165AA"/>
    <w:rsid w:val="05A96938"/>
    <w:rsid w:val="07416CC3"/>
    <w:rsid w:val="082B6344"/>
    <w:rsid w:val="08A66A14"/>
    <w:rsid w:val="0A5D7FE4"/>
    <w:rsid w:val="0B54371C"/>
    <w:rsid w:val="0B5E7414"/>
    <w:rsid w:val="0F5B6253"/>
    <w:rsid w:val="0F8A3D12"/>
    <w:rsid w:val="1034096B"/>
    <w:rsid w:val="10B94510"/>
    <w:rsid w:val="10EB3445"/>
    <w:rsid w:val="11B96505"/>
    <w:rsid w:val="11D33B00"/>
    <w:rsid w:val="131909BB"/>
    <w:rsid w:val="133D6BB9"/>
    <w:rsid w:val="1657099C"/>
    <w:rsid w:val="167E3236"/>
    <w:rsid w:val="16A93AC5"/>
    <w:rsid w:val="170529C4"/>
    <w:rsid w:val="1951129C"/>
    <w:rsid w:val="19996A83"/>
    <w:rsid w:val="1A6B3CEE"/>
    <w:rsid w:val="1AED112A"/>
    <w:rsid w:val="1CF50C3C"/>
    <w:rsid w:val="1D5A3C44"/>
    <w:rsid w:val="1DA4342A"/>
    <w:rsid w:val="1E0979CB"/>
    <w:rsid w:val="1F0733C2"/>
    <w:rsid w:val="1F2B7950"/>
    <w:rsid w:val="212A535E"/>
    <w:rsid w:val="21926456"/>
    <w:rsid w:val="226C6DF2"/>
    <w:rsid w:val="22D64111"/>
    <w:rsid w:val="295A4F76"/>
    <w:rsid w:val="2A280AD6"/>
    <w:rsid w:val="2AA80454"/>
    <w:rsid w:val="2D851E4B"/>
    <w:rsid w:val="2E820652"/>
    <w:rsid w:val="2E9C7E63"/>
    <w:rsid w:val="2EE6073B"/>
    <w:rsid w:val="2F084B38"/>
    <w:rsid w:val="2FBA3466"/>
    <w:rsid w:val="3027729B"/>
    <w:rsid w:val="302B1479"/>
    <w:rsid w:val="30562312"/>
    <w:rsid w:val="31877F89"/>
    <w:rsid w:val="34420FB5"/>
    <w:rsid w:val="34D86DC7"/>
    <w:rsid w:val="37EE3F60"/>
    <w:rsid w:val="38963B16"/>
    <w:rsid w:val="39C128E8"/>
    <w:rsid w:val="3CB2036B"/>
    <w:rsid w:val="3CB62F98"/>
    <w:rsid w:val="3CC92A5F"/>
    <w:rsid w:val="3D7E445B"/>
    <w:rsid w:val="3E4529E5"/>
    <w:rsid w:val="3E6C2A47"/>
    <w:rsid w:val="3EA36CBF"/>
    <w:rsid w:val="40A7640E"/>
    <w:rsid w:val="42900DB8"/>
    <w:rsid w:val="432B5052"/>
    <w:rsid w:val="43A663C5"/>
    <w:rsid w:val="44470CAD"/>
    <w:rsid w:val="44DD0958"/>
    <w:rsid w:val="46C66BDE"/>
    <w:rsid w:val="46FF4536"/>
    <w:rsid w:val="48CC51CC"/>
    <w:rsid w:val="48DC34B4"/>
    <w:rsid w:val="48EC675A"/>
    <w:rsid w:val="49B706E2"/>
    <w:rsid w:val="4A2D5126"/>
    <w:rsid w:val="4AED3DCB"/>
    <w:rsid w:val="4B406435"/>
    <w:rsid w:val="4D6B67E8"/>
    <w:rsid w:val="4DB42EC5"/>
    <w:rsid w:val="4E0113F9"/>
    <w:rsid w:val="4ED029D5"/>
    <w:rsid w:val="501C6507"/>
    <w:rsid w:val="503B0DFD"/>
    <w:rsid w:val="50BA25FE"/>
    <w:rsid w:val="545F761A"/>
    <w:rsid w:val="546A4A69"/>
    <w:rsid w:val="55F844F4"/>
    <w:rsid w:val="55FC178A"/>
    <w:rsid w:val="5631677F"/>
    <w:rsid w:val="570D1FC6"/>
    <w:rsid w:val="571265FB"/>
    <w:rsid w:val="58AE266E"/>
    <w:rsid w:val="5A6C47C6"/>
    <w:rsid w:val="5B0D3A80"/>
    <w:rsid w:val="5C256B07"/>
    <w:rsid w:val="5DC27E9A"/>
    <w:rsid w:val="5E2D6455"/>
    <w:rsid w:val="5E55059F"/>
    <w:rsid w:val="5E811CA4"/>
    <w:rsid w:val="5E934F6C"/>
    <w:rsid w:val="5FB6528F"/>
    <w:rsid w:val="5FD926E7"/>
    <w:rsid w:val="60B078B5"/>
    <w:rsid w:val="61750A90"/>
    <w:rsid w:val="61E33A51"/>
    <w:rsid w:val="62431435"/>
    <w:rsid w:val="64585FC7"/>
    <w:rsid w:val="65894556"/>
    <w:rsid w:val="669C1BCE"/>
    <w:rsid w:val="67EF7EAB"/>
    <w:rsid w:val="6B2C35C1"/>
    <w:rsid w:val="6B8E0558"/>
    <w:rsid w:val="6BF11BCA"/>
    <w:rsid w:val="6C2609D2"/>
    <w:rsid w:val="6CBC1F52"/>
    <w:rsid w:val="6CC82694"/>
    <w:rsid w:val="6CED4C91"/>
    <w:rsid w:val="6D56779F"/>
    <w:rsid w:val="6ECE3DB7"/>
    <w:rsid w:val="6F0521F8"/>
    <w:rsid w:val="6FEF2EAC"/>
    <w:rsid w:val="71A511DA"/>
    <w:rsid w:val="71A52F37"/>
    <w:rsid w:val="71EF70B7"/>
    <w:rsid w:val="729C6B5A"/>
    <w:rsid w:val="72C07871"/>
    <w:rsid w:val="72C608BE"/>
    <w:rsid w:val="754C14ED"/>
    <w:rsid w:val="77D8527D"/>
    <w:rsid w:val="781078BC"/>
    <w:rsid w:val="78DA7209"/>
    <w:rsid w:val="78DF2F4E"/>
    <w:rsid w:val="79892E9A"/>
    <w:rsid w:val="7A0C2B45"/>
    <w:rsid w:val="7A5F696A"/>
    <w:rsid w:val="7AE700B4"/>
    <w:rsid w:val="7E15177B"/>
    <w:rsid w:val="7FC4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uiPriority w:val="0"/>
    <w:pPr>
      <w:spacing w:after="0"/>
    </w:pPr>
  </w:style>
  <w:style w:type="paragraph" w:customStyle="1" w:styleId="67">
    <w:name w:val="EW"/>
    <w:basedOn w:val="63"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2</Pages>
  <Words>82</Words>
  <Characters>471</Characters>
  <Lines>3</Lines>
  <Paragraphs>1</Paragraphs>
  <TotalTime>3</TotalTime>
  <ScaleCrop>false</ScaleCrop>
  <LinksUpToDate>false</LinksUpToDate>
  <CharactersWithSpaces>552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R2</cp:lastModifiedBy>
  <cp:lastPrinted>2009-10-12T14:10:00Z</cp:lastPrinted>
  <dcterms:modified xsi:type="dcterms:W3CDTF">2024-11-21T22:48:18Z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2052-11.8.2.12309</vt:lpwstr>
  </property>
  <property fmtid="{D5CDD505-2E9C-101B-9397-08002B2CF9AE}" pid="4" name="ICV">
    <vt:lpwstr>AE7C4C295BAE407AAC3420FAF2F7B961</vt:lpwstr>
  </property>
</Properties>
</file>